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E1" w:rsidRDefault="00C277E1" w:rsidP="00C277E1">
      <w:pPr>
        <w:rPr>
          <w:lang w:val="sr-Cyrl-CS"/>
        </w:rPr>
      </w:pPr>
      <w:r>
        <w:rPr>
          <w:lang w:val="sr-Cyrl-CS"/>
        </w:rPr>
        <w:t>РЕПУБЛИКА СРБИЈА</w:t>
      </w:r>
    </w:p>
    <w:p w:rsidR="00C277E1" w:rsidRDefault="00C277E1" w:rsidP="00C277E1">
      <w:pPr>
        <w:rPr>
          <w:lang w:val="sr-Cyrl-CS"/>
        </w:rPr>
      </w:pPr>
      <w:r>
        <w:rPr>
          <w:lang w:val="sr-Cyrl-CS"/>
        </w:rPr>
        <w:t>НАРОДНА СКУПШТИНА</w:t>
      </w:r>
    </w:p>
    <w:p w:rsidR="00C277E1" w:rsidRDefault="00C277E1" w:rsidP="00C277E1">
      <w:pPr>
        <w:rPr>
          <w:lang w:val="sr-Cyrl-CS"/>
        </w:rPr>
      </w:pPr>
      <w:r>
        <w:rPr>
          <w:lang w:val="sr-Cyrl-CS"/>
        </w:rPr>
        <w:t xml:space="preserve">Одбор за уставна питања </w:t>
      </w:r>
    </w:p>
    <w:p w:rsidR="00C277E1" w:rsidRDefault="00C277E1" w:rsidP="00C277E1">
      <w:pPr>
        <w:rPr>
          <w:lang w:val="sr-Cyrl-CS"/>
        </w:rPr>
      </w:pPr>
      <w:r>
        <w:rPr>
          <w:lang w:val="sr-Cyrl-CS"/>
        </w:rPr>
        <w:t>и законодавство</w:t>
      </w:r>
    </w:p>
    <w:p w:rsidR="00C277E1" w:rsidRPr="00C277E1" w:rsidRDefault="00C277E1" w:rsidP="00C277E1">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w:t>
      </w:r>
      <w:r>
        <w:rPr>
          <w:sz w:val="24"/>
          <w:szCs w:val="24"/>
          <w:lang w:val="sr-Cyrl-CS"/>
        </w:rPr>
        <w:t>:</w:t>
      </w:r>
      <w:r>
        <w:rPr>
          <w:rFonts w:ascii="Times New Roman" w:hAnsi="Times New Roman" w:cs="Times New Roman"/>
          <w:sz w:val="24"/>
          <w:szCs w:val="24"/>
          <w:lang w:val="sr-Cyrl-CS"/>
        </w:rPr>
        <w:t xml:space="preserve"> 06-2/6</w:t>
      </w:r>
      <w:r>
        <w:rPr>
          <w:rFonts w:ascii="Times New Roman" w:hAnsi="Times New Roman" w:cs="Times New Roman"/>
          <w:sz w:val="24"/>
          <w:szCs w:val="24"/>
        </w:rPr>
        <w:t>9</w:t>
      </w:r>
      <w:r>
        <w:rPr>
          <w:rFonts w:ascii="Times New Roman" w:hAnsi="Times New Roman" w:cs="Times New Roman"/>
          <w:sz w:val="24"/>
          <w:szCs w:val="24"/>
          <w:lang w:val="sr-Cyrl-CS"/>
        </w:rPr>
        <w:t>-14</w:t>
      </w:r>
    </w:p>
    <w:p w:rsidR="00C277E1" w:rsidRDefault="00C277E1" w:rsidP="00C277E1">
      <w:pPr>
        <w:rPr>
          <w:lang w:val="sr-Cyrl-RS"/>
        </w:rPr>
      </w:pPr>
      <w:r>
        <w:rPr>
          <w:lang w:val="sr-Cyrl-RS"/>
        </w:rPr>
        <w:t xml:space="preserve">20. мај </w:t>
      </w:r>
      <w:r>
        <w:rPr>
          <w:lang w:val="en-US"/>
        </w:rPr>
        <w:t>201</w:t>
      </w:r>
      <w:r>
        <w:rPr>
          <w:lang w:val="sr-Cyrl-RS"/>
        </w:rPr>
        <w:t xml:space="preserve">4. године </w:t>
      </w:r>
    </w:p>
    <w:p w:rsidR="00C277E1" w:rsidRDefault="00C277E1" w:rsidP="00C277E1">
      <w:pPr>
        <w:rPr>
          <w:lang w:val="sr-Cyrl-CS"/>
        </w:rPr>
      </w:pPr>
      <w:r>
        <w:rPr>
          <w:lang w:val="sr-Cyrl-CS"/>
        </w:rPr>
        <w:t>Б е о г р а д</w:t>
      </w:r>
    </w:p>
    <w:p w:rsidR="00C277E1" w:rsidRDefault="00C277E1" w:rsidP="00C277E1">
      <w:pPr>
        <w:rPr>
          <w:lang w:val="sr-Cyrl-RS"/>
        </w:rPr>
      </w:pPr>
    </w:p>
    <w:p w:rsidR="00C277E1" w:rsidRDefault="00C277E1" w:rsidP="00C277E1">
      <w:pPr>
        <w:rPr>
          <w:lang w:val="en-US"/>
        </w:rPr>
      </w:pPr>
    </w:p>
    <w:p w:rsidR="00C277E1" w:rsidRDefault="00C277E1" w:rsidP="00C277E1">
      <w:pPr>
        <w:jc w:val="center"/>
        <w:rPr>
          <w:lang w:val="sr-Cyrl-CS"/>
        </w:rPr>
      </w:pPr>
      <w:r>
        <w:rPr>
          <w:lang w:val="sr-Cyrl-CS"/>
        </w:rPr>
        <w:t>З А П И С Н И К</w:t>
      </w:r>
    </w:p>
    <w:p w:rsidR="00C277E1" w:rsidRDefault="00C277E1" w:rsidP="00C277E1">
      <w:pPr>
        <w:jc w:val="center"/>
        <w:rPr>
          <w:lang w:val="sr-Cyrl-CS"/>
        </w:rPr>
      </w:pPr>
      <w:r>
        <w:rPr>
          <w:lang w:val="sr-Cyrl-RS"/>
        </w:rPr>
        <w:t>ШЕСТЕ</w:t>
      </w:r>
      <w:r>
        <w:rPr>
          <w:lang w:val="sr-Cyrl-CS"/>
        </w:rPr>
        <w:t xml:space="preserve"> СЕДНИЦЕ ОДБОРА ЗА УСТАВНА ПИТАЊА И ЗАКОНОДАВСТВО НАРОДНЕ СКУПШТИНЕ, ОДРЖАНЕ </w:t>
      </w:r>
      <w:r>
        <w:rPr>
          <w:lang w:val="sr-Cyrl-RS"/>
        </w:rPr>
        <w:t>20. МАЈА</w:t>
      </w:r>
      <w:r>
        <w:rPr>
          <w:lang w:val="en-US"/>
        </w:rPr>
        <w:t xml:space="preserve"> </w:t>
      </w:r>
      <w:r>
        <w:rPr>
          <w:lang w:val="sr-Cyrl-CS"/>
        </w:rPr>
        <w:t>2014. ГОДИНЕ</w:t>
      </w:r>
    </w:p>
    <w:p w:rsidR="00C277E1" w:rsidRDefault="00C277E1" w:rsidP="00C277E1">
      <w:pPr>
        <w:jc w:val="center"/>
        <w:rPr>
          <w:lang w:val="en-US"/>
        </w:rPr>
      </w:pPr>
    </w:p>
    <w:p w:rsidR="00C277E1" w:rsidRDefault="00C277E1" w:rsidP="00C277E1">
      <w:pPr>
        <w:jc w:val="center"/>
        <w:rPr>
          <w:lang w:val="en-US"/>
        </w:rPr>
      </w:pPr>
    </w:p>
    <w:p w:rsidR="00C277E1" w:rsidRDefault="00C277E1" w:rsidP="00C277E1">
      <w:pPr>
        <w:ind w:firstLine="720"/>
        <w:jc w:val="both"/>
        <w:rPr>
          <w:lang w:val="sr-Cyrl-RS"/>
        </w:rPr>
      </w:pPr>
      <w:r>
        <w:rPr>
          <w:lang w:val="sr-Cyrl-RS"/>
        </w:rPr>
        <w:t>Седница је почела у 09.00  часова.</w:t>
      </w:r>
    </w:p>
    <w:p w:rsidR="00C277E1" w:rsidRDefault="00C277E1" w:rsidP="00C277E1">
      <w:pPr>
        <w:ind w:firstLine="720"/>
        <w:jc w:val="both"/>
        <w:rPr>
          <w:lang w:val="sr-Cyrl-RS"/>
        </w:rPr>
      </w:pPr>
    </w:p>
    <w:p w:rsidR="00C277E1" w:rsidRDefault="00C277E1" w:rsidP="00C277E1">
      <w:pPr>
        <w:ind w:firstLine="720"/>
        <w:jc w:val="both"/>
        <w:rPr>
          <w:lang w:val="sr-Cyrl-RS"/>
        </w:rPr>
      </w:pPr>
      <w:r>
        <w:rPr>
          <w:lang w:val="sr-Cyrl-RS"/>
        </w:rPr>
        <w:t>Седницом је председавао др Александар Мартиновић, председник Одбора.</w:t>
      </w:r>
    </w:p>
    <w:p w:rsidR="00C277E1" w:rsidRDefault="00C277E1" w:rsidP="00C277E1">
      <w:pPr>
        <w:jc w:val="both"/>
        <w:rPr>
          <w:lang w:val="sr-Cyrl-RS"/>
        </w:rPr>
      </w:pPr>
    </w:p>
    <w:p w:rsidR="00C277E1" w:rsidRDefault="00C277E1" w:rsidP="00C277E1">
      <w:pPr>
        <w:ind w:firstLine="720"/>
        <w:jc w:val="both"/>
        <w:rPr>
          <w:lang w:val="sr-Cyrl-RS"/>
        </w:rPr>
      </w:pPr>
      <w:r>
        <w:rPr>
          <w:lang w:val="sr-Cyrl-RS"/>
        </w:rPr>
        <w:t>Седници су присуствовали чланови Одбора: Жарко Мићин, Верољуб Арсић, Биљана Пантић</w:t>
      </w:r>
      <w:r w:rsidR="000B0705">
        <w:rPr>
          <w:lang w:val="sr-Cyrl-RS"/>
        </w:rPr>
        <w:t xml:space="preserve"> Пиља</w:t>
      </w:r>
      <w:r>
        <w:rPr>
          <w:lang w:val="sr-Cyrl-RS"/>
        </w:rPr>
        <w:t>, Светислав Вукмирица, Петар Петровић, Жарко Обрадовић, Ненад Николић, заменик члана Одбора Александра Јаблановића, Тања Томашевић Дамњановић, Весна Мартиновић, Балинт Пастор, Весна Бесаровић и проф. др Јанко Веселиновић.</w:t>
      </w:r>
    </w:p>
    <w:p w:rsidR="00C277E1" w:rsidRDefault="00C277E1" w:rsidP="00C277E1">
      <w:pPr>
        <w:ind w:firstLine="720"/>
        <w:jc w:val="both"/>
        <w:rPr>
          <w:lang w:val="sr-Cyrl-RS"/>
        </w:rPr>
      </w:pPr>
    </w:p>
    <w:p w:rsidR="00C277E1" w:rsidRDefault="00C277E1" w:rsidP="00C277E1">
      <w:pPr>
        <w:ind w:firstLine="720"/>
        <w:jc w:val="both"/>
        <w:rPr>
          <w:lang w:val="sr-Cyrl-RS"/>
        </w:rPr>
      </w:pPr>
      <w:r>
        <w:rPr>
          <w:lang w:val="sr-Cyrl-RS"/>
        </w:rPr>
        <w:t>Седници нису присуствовали чланови Одбора: Драган Николић, Катарина Ракић, Звонимир Стевић, Мирко Чикириз, као ни њихови заменици.</w:t>
      </w:r>
    </w:p>
    <w:p w:rsidR="002D2F5C" w:rsidRDefault="002D2F5C" w:rsidP="002D2F5C">
      <w:pPr>
        <w:pStyle w:val="ListParagraph"/>
        <w:jc w:val="both"/>
        <w:rPr>
          <w:rFonts w:ascii="Times New Roman" w:eastAsia="Times New Roman" w:hAnsi="Times New Roman"/>
          <w:sz w:val="24"/>
          <w:szCs w:val="24"/>
          <w:lang w:val="sr-Cyrl-RS"/>
        </w:rPr>
      </w:pPr>
    </w:p>
    <w:p w:rsidR="00C277E1" w:rsidRPr="002D2F5C" w:rsidRDefault="002D2F5C" w:rsidP="002D2F5C">
      <w:pPr>
        <w:pStyle w:val="NoSpacing"/>
        <w:jc w:val="both"/>
        <w:rPr>
          <w:rFonts w:ascii="Times New Roman" w:hAnsi="Times New Roman" w:cs="Times New Roman"/>
          <w:sz w:val="24"/>
          <w:szCs w:val="24"/>
        </w:rPr>
      </w:pPr>
      <w:r>
        <w:rPr>
          <w:lang w:val="sr-Cyrl-RS"/>
        </w:rPr>
        <w:tab/>
      </w:r>
      <w:proofErr w:type="spellStart"/>
      <w:r w:rsidR="00C277E1" w:rsidRPr="002D2F5C">
        <w:rPr>
          <w:rFonts w:ascii="Times New Roman" w:hAnsi="Times New Roman" w:cs="Times New Roman"/>
          <w:sz w:val="24"/>
          <w:szCs w:val="24"/>
        </w:rPr>
        <w:t>Седници</w:t>
      </w:r>
      <w:proofErr w:type="spellEnd"/>
      <w:r w:rsidR="00C277E1" w:rsidRPr="002D2F5C">
        <w:rPr>
          <w:rFonts w:ascii="Times New Roman" w:hAnsi="Times New Roman" w:cs="Times New Roman"/>
          <w:sz w:val="24"/>
          <w:szCs w:val="24"/>
        </w:rPr>
        <w:t xml:space="preserve"> </w:t>
      </w:r>
      <w:proofErr w:type="spellStart"/>
      <w:r w:rsidR="00C277E1" w:rsidRPr="002D2F5C">
        <w:rPr>
          <w:rFonts w:ascii="Times New Roman" w:hAnsi="Times New Roman" w:cs="Times New Roman"/>
          <w:sz w:val="24"/>
          <w:szCs w:val="24"/>
        </w:rPr>
        <w:t>Одбора</w:t>
      </w:r>
      <w:proofErr w:type="spellEnd"/>
      <w:r w:rsidR="00C277E1" w:rsidRPr="002D2F5C">
        <w:rPr>
          <w:rFonts w:ascii="Times New Roman" w:hAnsi="Times New Roman" w:cs="Times New Roman"/>
          <w:sz w:val="24"/>
          <w:szCs w:val="24"/>
        </w:rPr>
        <w:t xml:space="preserve"> </w:t>
      </w:r>
      <w:proofErr w:type="spellStart"/>
      <w:r w:rsidR="00C277E1" w:rsidRPr="002D2F5C">
        <w:rPr>
          <w:rFonts w:ascii="Times New Roman" w:hAnsi="Times New Roman" w:cs="Times New Roman"/>
          <w:sz w:val="24"/>
          <w:szCs w:val="24"/>
        </w:rPr>
        <w:t>су</w:t>
      </w:r>
      <w:proofErr w:type="spellEnd"/>
      <w:r w:rsidR="00C277E1" w:rsidRPr="002D2F5C">
        <w:rPr>
          <w:rFonts w:ascii="Times New Roman" w:hAnsi="Times New Roman" w:cs="Times New Roman"/>
          <w:sz w:val="24"/>
          <w:szCs w:val="24"/>
        </w:rPr>
        <w:t xml:space="preserve"> </w:t>
      </w:r>
      <w:proofErr w:type="spellStart"/>
      <w:r w:rsidR="00C277E1" w:rsidRPr="002D2F5C">
        <w:rPr>
          <w:rFonts w:ascii="Times New Roman" w:hAnsi="Times New Roman" w:cs="Times New Roman"/>
          <w:sz w:val="24"/>
          <w:szCs w:val="24"/>
        </w:rPr>
        <w:t>присуствовали</w:t>
      </w:r>
      <w:proofErr w:type="spellEnd"/>
      <w:r w:rsidR="00C277E1" w:rsidRPr="002D2F5C">
        <w:rPr>
          <w:rFonts w:ascii="Times New Roman" w:hAnsi="Times New Roman" w:cs="Times New Roman"/>
          <w:sz w:val="24"/>
          <w:szCs w:val="24"/>
        </w:rPr>
        <w:t xml:space="preserve">: </w:t>
      </w:r>
      <w:proofErr w:type="spellStart"/>
      <w:r w:rsidR="00C277E1" w:rsidRPr="002D2F5C">
        <w:rPr>
          <w:rFonts w:ascii="Times New Roman" w:hAnsi="Times New Roman" w:cs="Times New Roman"/>
          <w:sz w:val="24"/>
          <w:szCs w:val="24"/>
        </w:rPr>
        <w:t>Иштван</w:t>
      </w:r>
      <w:proofErr w:type="spellEnd"/>
      <w:r w:rsidR="00C277E1" w:rsidRPr="002D2F5C">
        <w:rPr>
          <w:rFonts w:ascii="Times New Roman" w:hAnsi="Times New Roman" w:cs="Times New Roman"/>
          <w:sz w:val="24"/>
          <w:szCs w:val="24"/>
        </w:rPr>
        <w:t xml:space="preserve"> </w:t>
      </w:r>
      <w:proofErr w:type="spellStart"/>
      <w:r w:rsidR="00C277E1" w:rsidRPr="002D2F5C">
        <w:rPr>
          <w:rFonts w:ascii="Times New Roman" w:hAnsi="Times New Roman" w:cs="Times New Roman"/>
          <w:sz w:val="24"/>
          <w:szCs w:val="24"/>
        </w:rPr>
        <w:t>Пастор</w:t>
      </w:r>
      <w:proofErr w:type="spellEnd"/>
      <w:r w:rsidR="00D45612">
        <w:rPr>
          <w:rFonts w:ascii="Times New Roman" w:hAnsi="Times New Roman" w:cs="Times New Roman"/>
          <w:sz w:val="24"/>
          <w:szCs w:val="24"/>
        </w:rPr>
        <w:t>,</w:t>
      </w:r>
      <w:r w:rsidR="00D45612">
        <w:rPr>
          <w:rFonts w:ascii="Times New Roman" w:hAnsi="Times New Roman" w:cs="Times New Roman"/>
          <w:sz w:val="24"/>
          <w:szCs w:val="24"/>
          <w:lang w:val="sr-Cyrl-RS"/>
        </w:rPr>
        <w:t xml:space="preserve"> </w:t>
      </w:r>
      <w:proofErr w:type="spellStart"/>
      <w:r w:rsidR="00C277E1" w:rsidRPr="002D2F5C">
        <w:rPr>
          <w:rFonts w:ascii="Times New Roman" w:hAnsi="Times New Roman" w:cs="Times New Roman"/>
          <w:sz w:val="24"/>
          <w:szCs w:val="24"/>
        </w:rPr>
        <w:t>председник</w:t>
      </w:r>
      <w:proofErr w:type="spellEnd"/>
      <w:r w:rsidR="00C277E1" w:rsidRPr="002D2F5C">
        <w:rPr>
          <w:rFonts w:ascii="Times New Roman" w:hAnsi="Times New Roman" w:cs="Times New Roman"/>
          <w:sz w:val="24"/>
          <w:szCs w:val="24"/>
        </w:rPr>
        <w:t xml:space="preserve"> </w:t>
      </w:r>
      <w:proofErr w:type="spellStart"/>
      <w:r w:rsidR="00C277E1" w:rsidRPr="002D2F5C">
        <w:rPr>
          <w:rFonts w:ascii="Times New Roman" w:hAnsi="Times New Roman" w:cs="Times New Roman"/>
          <w:sz w:val="24"/>
          <w:szCs w:val="24"/>
        </w:rPr>
        <w:t>Скупштин</w:t>
      </w:r>
      <w:r w:rsidR="000B0705">
        <w:rPr>
          <w:rFonts w:ascii="Times New Roman" w:hAnsi="Times New Roman" w:cs="Times New Roman"/>
          <w:sz w:val="24"/>
          <w:szCs w:val="24"/>
        </w:rPr>
        <w:t>е</w:t>
      </w:r>
      <w:proofErr w:type="spellEnd"/>
      <w:r w:rsidR="000B0705">
        <w:rPr>
          <w:rFonts w:ascii="Times New Roman" w:hAnsi="Times New Roman" w:cs="Times New Roman"/>
          <w:sz w:val="24"/>
          <w:szCs w:val="24"/>
        </w:rPr>
        <w:t xml:space="preserve"> </w:t>
      </w:r>
      <w:proofErr w:type="spellStart"/>
      <w:r w:rsidR="000B0705">
        <w:rPr>
          <w:rFonts w:ascii="Times New Roman" w:hAnsi="Times New Roman" w:cs="Times New Roman"/>
          <w:sz w:val="24"/>
          <w:szCs w:val="24"/>
        </w:rPr>
        <w:t>Аутономне</w:t>
      </w:r>
      <w:proofErr w:type="spellEnd"/>
      <w:r w:rsidR="000B0705">
        <w:rPr>
          <w:rFonts w:ascii="Times New Roman" w:hAnsi="Times New Roman" w:cs="Times New Roman"/>
          <w:sz w:val="24"/>
          <w:szCs w:val="24"/>
        </w:rPr>
        <w:t xml:space="preserve"> </w:t>
      </w:r>
      <w:proofErr w:type="spellStart"/>
      <w:r w:rsidR="000B0705">
        <w:rPr>
          <w:rFonts w:ascii="Times New Roman" w:hAnsi="Times New Roman" w:cs="Times New Roman"/>
          <w:sz w:val="24"/>
          <w:szCs w:val="24"/>
        </w:rPr>
        <w:t>Покрајине</w:t>
      </w:r>
      <w:proofErr w:type="spellEnd"/>
      <w:r w:rsidR="000B0705">
        <w:rPr>
          <w:rFonts w:ascii="Times New Roman" w:hAnsi="Times New Roman" w:cs="Times New Roman"/>
          <w:sz w:val="24"/>
          <w:szCs w:val="24"/>
        </w:rPr>
        <w:t xml:space="preserve"> </w:t>
      </w:r>
      <w:proofErr w:type="spellStart"/>
      <w:r w:rsidR="000B0705">
        <w:rPr>
          <w:rFonts w:ascii="Times New Roman" w:hAnsi="Times New Roman" w:cs="Times New Roman"/>
          <w:sz w:val="24"/>
          <w:szCs w:val="24"/>
        </w:rPr>
        <w:t>Војводине</w:t>
      </w:r>
      <w:proofErr w:type="spellEnd"/>
      <w:r w:rsidR="00C277E1"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Милорад</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Гашић</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секретар</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Скупштине</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Аутономне</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Покрајине</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Војводине</w:t>
      </w:r>
      <w:proofErr w:type="spellEnd"/>
      <w:r w:rsidR="00C277E1" w:rsidRPr="002D2F5C">
        <w:rPr>
          <w:rFonts w:ascii="Times New Roman" w:hAnsi="Times New Roman" w:cs="Times New Roman"/>
          <w:sz w:val="24"/>
          <w:szCs w:val="24"/>
        </w:rPr>
        <w:t xml:space="preserve">, </w:t>
      </w:r>
      <w:proofErr w:type="spellStart"/>
      <w:r>
        <w:rPr>
          <w:rFonts w:ascii="Times New Roman" w:hAnsi="Times New Roman" w:cs="Times New Roman"/>
          <w:sz w:val="24"/>
          <w:szCs w:val="24"/>
        </w:rPr>
        <w:t>Чила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Гимпел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Кантор</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шеф</w:t>
      </w:r>
      <w:proofErr w:type="spellEnd"/>
      <w:r w:rsidRPr="002D2F5C">
        <w:rPr>
          <w:rFonts w:ascii="Times New Roman" w:hAnsi="Times New Roman" w:cs="Times New Roman"/>
          <w:sz w:val="24"/>
          <w:szCs w:val="24"/>
        </w:rPr>
        <w:t xml:space="preserve"> </w:t>
      </w:r>
      <w:proofErr w:type="spellStart"/>
      <w:proofErr w:type="gramStart"/>
      <w:r w:rsidRPr="002D2F5C">
        <w:rPr>
          <w:rFonts w:ascii="Times New Roman" w:hAnsi="Times New Roman" w:cs="Times New Roman"/>
          <w:sz w:val="24"/>
          <w:szCs w:val="24"/>
        </w:rPr>
        <w:t>Кабинета</w:t>
      </w:r>
      <w:proofErr w:type="spellEnd"/>
      <w:r w:rsidRPr="002D2F5C">
        <w:rPr>
          <w:rFonts w:ascii="Times New Roman" w:hAnsi="Times New Roman" w:cs="Times New Roman"/>
          <w:sz w:val="24"/>
          <w:szCs w:val="24"/>
        </w:rPr>
        <w:t xml:space="preserve">  </w:t>
      </w:r>
      <w:proofErr w:type="spellStart"/>
      <w:r w:rsidRPr="002D2F5C">
        <w:rPr>
          <w:rFonts w:ascii="Times New Roman" w:hAnsi="Times New Roman" w:cs="Times New Roman"/>
          <w:sz w:val="24"/>
          <w:szCs w:val="24"/>
        </w:rPr>
        <w:t>председника</w:t>
      </w:r>
      <w:proofErr w:type="spellEnd"/>
      <w:proofErr w:type="gramEnd"/>
      <w:r w:rsidRPr="002D2F5C">
        <w:rPr>
          <w:rFonts w:ascii="Times New Roman" w:hAnsi="Times New Roman" w:cs="Times New Roman"/>
          <w:sz w:val="24"/>
          <w:szCs w:val="24"/>
        </w:rPr>
        <w:t xml:space="preserve"> и </w:t>
      </w:r>
      <w:r w:rsidR="00C277E1" w:rsidRPr="002D2F5C">
        <w:rPr>
          <w:rFonts w:ascii="Times New Roman" w:hAnsi="Times New Roman" w:cs="Times New Roman"/>
          <w:sz w:val="24"/>
          <w:szCs w:val="24"/>
        </w:rPr>
        <w:t xml:space="preserve"> </w:t>
      </w:r>
      <w:r w:rsidRPr="002D2F5C">
        <w:rPr>
          <w:rFonts w:ascii="Times New Roman" w:hAnsi="Times New Roman" w:cs="Times New Roman"/>
          <w:sz w:val="24"/>
          <w:szCs w:val="24"/>
        </w:rPr>
        <w:t>Маја Славнић, сарадник за односе са јавношћу.</w:t>
      </w:r>
    </w:p>
    <w:p w:rsidR="00C277E1" w:rsidRPr="002D2F5C" w:rsidRDefault="00C277E1" w:rsidP="00C277E1">
      <w:pPr>
        <w:ind w:firstLine="720"/>
        <w:jc w:val="both"/>
        <w:rPr>
          <w:lang w:val="sr-Cyrl-RS"/>
        </w:rPr>
      </w:pPr>
    </w:p>
    <w:p w:rsidR="00C277E1" w:rsidRDefault="00C277E1" w:rsidP="00C277E1">
      <w:pPr>
        <w:ind w:firstLine="720"/>
        <w:jc w:val="both"/>
        <w:rPr>
          <w:lang w:val="en-US"/>
        </w:rPr>
      </w:pPr>
    </w:p>
    <w:p w:rsidR="00C277E1" w:rsidRDefault="00C277E1" w:rsidP="00C277E1">
      <w:pPr>
        <w:jc w:val="center"/>
        <w:rPr>
          <w:lang w:val="sr-Cyrl-RS"/>
        </w:rPr>
      </w:pPr>
    </w:p>
    <w:p w:rsidR="00C277E1" w:rsidRDefault="00C277E1" w:rsidP="00C277E1">
      <w:pPr>
        <w:jc w:val="center"/>
        <w:rPr>
          <w:lang w:val="sr-Cyrl-CS"/>
        </w:rPr>
      </w:pPr>
      <w:r>
        <w:rPr>
          <w:lang w:val="sr-Cyrl-RS"/>
        </w:rPr>
        <w:t xml:space="preserve">На предлог председника Одбора, једногласно је усвојен следећи </w:t>
      </w:r>
    </w:p>
    <w:p w:rsidR="00C277E1" w:rsidRDefault="00C277E1" w:rsidP="00C277E1">
      <w:pPr>
        <w:rPr>
          <w:lang w:val="sr-Cyrl-CS"/>
        </w:rPr>
      </w:pPr>
    </w:p>
    <w:p w:rsidR="00C277E1" w:rsidRDefault="00C277E1" w:rsidP="00C277E1">
      <w:pPr>
        <w:jc w:val="center"/>
        <w:rPr>
          <w:lang w:val="sr-Cyrl-CS"/>
        </w:rPr>
      </w:pPr>
      <w:r>
        <w:rPr>
          <w:lang w:val="sr-Cyrl-CS"/>
        </w:rPr>
        <w:t>Д н е в н и  р е д</w:t>
      </w:r>
    </w:p>
    <w:p w:rsidR="002D2F5C" w:rsidRDefault="002D2F5C" w:rsidP="002D2F5C">
      <w:pPr>
        <w:spacing w:before="120" w:after="120"/>
        <w:jc w:val="both"/>
        <w:rPr>
          <w:rFonts w:eastAsiaTheme="minorEastAsia"/>
          <w:lang w:val="sr-Cyrl-RS"/>
        </w:rPr>
      </w:pPr>
      <w:r>
        <w:rPr>
          <w:rFonts w:eastAsiaTheme="minorEastAsia"/>
          <w:lang w:val="sr-Cyrl-RS"/>
        </w:rPr>
        <w:tab/>
      </w:r>
    </w:p>
    <w:p w:rsidR="002D2F5C" w:rsidRDefault="002D2F5C" w:rsidP="002D2F5C">
      <w:pPr>
        <w:spacing w:before="120" w:after="120"/>
        <w:jc w:val="both"/>
        <w:rPr>
          <w:rFonts w:eastAsiaTheme="minorEastAsia"/>
          <w:lang w:val="sr-Cyrl-RS"/>
        </w:rPr>
      </w:pPr>
      <w:r>
        <w:rPr>
          <w:rFonts w:eastAsiaTheme="minorEastAsia"/>
          <w:lang w:val="sr-Cyrl-RS"/>
        </w:rPr>
        <w:tab/>
      </w:r>
      <w:r w:rsidRPr="002D2F5C">
        <w:rPr>
          <w:rFonts w:eastAsiaTheme="minorEastAsia"/>
          <w:lang w:val="sr-Cyrl-RS"/>
        </w:rPr>
        <w:t>1. Разматрање Предлога Статута Аутономне Покрајине Војводине са Предлогом одлуке о давању претходне сагласности на Предлог Статута Аутономне Покрајине Војводине, који је поднела Скупштина Аутономне Покрајине Војводине.</w:t>
      </w:r>
    </w:p>
    <w:p w:rsidR="000B0705" w:rsidRPr="002D2F5C" w:rsidRDefault="000B0705" w:rsidP="002D2F5C">
      <w:pPr>
        <w:spacing w:before="120" w:after="120"/>
        <w:jc w:val="both"/>
        <w:rPr>
          <w:rFonts w:eastAsiaTheme="minorEastAsia"/>
          <w:lang w:val="en-US"/>
        </w:rPr>
      </w:pPr>
    </w:p>
    <w:p w:rsidR="00374805" w:rsidRPr="00374805" w:rsidRDefault="002D2F5C" w:rsidP="00374805">
      <w:pPr>
        <w:pStyle w:val="NoSpacing"/>
        <w:jc w:val="both"/>
        <w:rPr>
          <w:rFonts w:ascii="Times New Roman" w:eastAsiaTheme="minorEastAsia" w:hAnsi="Times New Roman" w:cs="Times New Roman"/>
          <w:sz w:val="24"/>
          <w:szCs w:val="24"/>
          <w:lang w:val="sr-Cyrl-RS"/>
        </w:rPr>
      </w:pPr>
      <w:r w:rsidRPr="002D2F5C">
        <w:rPr>
          <w:rFonts w:eastAsiaTheme="minorEastAsia"/>
          <w:lang w:val="sr-Cyrl-RS"/>
        </w:rPr>
        <w:t xml:space="preserve"> </w:t>
      </w:r>
      <w:r w:rsidR="000B0705">
        <w:rPr>
          <w:rFonts w:eastAsiaTheme="minorEastAsia"/>
          <w:lang w:val="sr-Cyrl-RS"/>
        </w:rPr>
        <w:tab/>
      </w:r>
      <w:r w:rsidR="00374805" w:rsidRPr="00374805">
        <w:rPr>
          <w:rFonts w:ascii="Times New Roman" w:hAnsi="Times New Roman" w:cs="Times New Roman"/>
          <w:sz w:val="24"/>
          <w:szCs w:val="24"/>
          <w:lang w:val="sr-Cyrl-CS"/>
        </w:rPr>
        <w:t xml:space="preserve">Пре преласка на одлучивање о тачки дневног реда, </w:t>
      </w:r>
      <w:r w:rsidR="000B0705">
        <w:rPr>
          <w:rFonts w:ascii="Times New Roman" w:hAnsi="Times New Roman" w:cs="Times New Roman"/>
          <w:sz w:val="24"/>
          <w:szCs w:val="24"/>
          <w:lang w:val="sr-Cyrl-CS"/>
        </w:rPr>
        <w:t xml:space="preserve">пошто је отворена дискусија, </w:t>
      </w:r>
      <w:r w:rsidR="00374805" w:rsidRPr="00374805">
        <w:rPr>
          <w:rFonts w:ascii="Times New Roman" w:hAnsi="Times New Roman" w:cs="Times New Roman"/>
          <w:sz w:val="24"/>
          <w:szCs w:val="24"/>
          <w:lang w:val="sr-Cyrl-CS"/>
        </w:rPr>
        <w:t>за реч се јавио</w:t>
      </w:r>
      <w:r w:rsidR="00374805" w:rsidRPr="00374805">
        <w:rPr>
          <w:rFonts w:ascii="Times New Roman" w:hAnsi="Times New Roman" w:cs="Times New Roman"/>
          <w:sz w:val="24"/>
          <w:szCs w:val="24"/>
        </w:rPr>
        <w:t xml:space="preserve"> </w:t>
      </w:r>
      <w:proofErr w:type="spellStart"/>
      <w:r w:rsidR="00374805" w:rsidRPr="00374805">
        <w:rPr>
          <w:rFonts w:ascii="Times New Roman" w:hAnsi="Times New Roman" w:cs="Times New Roman"/>
          <w:sz w:val="24"/>
          <w:szCs w:val="24"/>
        </w:rPr>
        <w:t>Иштван</w:t>
      </w:r>
      <w:proofErr w:type="spellEnd"/>
      <w:r w:rsidR="00374805" w:rsidRPr="00374805">
        <w:rPr>
          <w:rFonts w:ascii="Times New Roman" w:hAnsi="Times New Roman" w:cs="Times New Roman"/>
          <w:sz w:val="24"/>
          <w:szCs w:val="24"/>
        </w:rPr>
        <w:t xml:space="preserve"> </w:t>
      </w:r>
      <w:proofErr w:type="spellStart"/>
      <w:r w:rsidR="00374805" w:rsidRPr="00374805">
        <w:rPr>
          <w:rFonts w:ascii="Times New Roman" w:hAnsi="Times New Roman" w:cs="Times New Roman"/>
          <w:sz w:val="24"/>
          <w:szCs w:val="24"/>
        </w:rPr>
        <w:t>Пастор</w:t>
      </w:r>
      <w:proofErr w:type="spellEnd"/>
      <w:r w:rsidR="00374805" w:rsidRPr="00374805">
        <w:rPr>
          <w:rFonts w:ascii="Times New Roman" w:hAnsi="Times New Roman" w:cs="Times New Roman"/>
          <w:sz w:val="24"/>
          <w:szCs w:val="24"/>
        </w:rPr>
        <w:t>,</w:t>
      </w:r>
      <w:r w:rsidR="00374805" w:rsidRPr="00374805">
        <w:rPr>
          <w:rFonts w:ascii="Times New Roman" w:hAnsi="Times New Roman" w:cs="Times New Roman"/>
          <w:sz w:val="24"/>
          <w:szCs w:val="24"/>
          <w:lang w:val="sr-Cyrl-RS"/>
        </w:rPr>
        <w:t xml:space="preserve"> </w:t>
      </w:r>
      <w:proofErr w:type="spellStart"/>
      <w:r w:rsidR="00374805" w:rsidRPr="00374805">
        <w:rPr>
          <w:rFonts w:ascii="Times New Roman" w:hAnsi="Times New Roman" w:cs="Times New Roman"/>
          <w:sz w:val="24"/>
          <w:szCs w:val="24"/>
        </w:rPr>
        <w:t>председник</w:t>
      </w:r>
      <w:proofErr w:type="spellEnd"/>
      <w:r w:rsidR="00374805" w:rsidRPr="00374805">
        <w:rPr>
          <w:rFonts w:ascii="Times New Roman" w:hAnsi="Times New Roman" w:cs="Times New Roman"/>
          <w:sz w:val="24"/>
          <w:szCs w:val="24"/>
        </w:rPr>
        <w:t xml:space="preserve"> </w:t>
      </w:r>
      <w:proofErr w:type="spellStart"/>
      <w:r w:rsidR="00374805" w:rsidRPr="00374805">
        <w:rPr>
          <w:rFonts w:ascii="Times New Roman" w:hAnsi="Times New Roman" w:cs="Times New Roman"/>
          <w:sz w:val="24"/>
          <w:szCs w:val="24"/>
        </w:rPr>
        <w:t>Скупштине</w:t>
      </w:r>
      <w:proofErr w:type="spellEnd"/>
      <w:r w:rsidR="00374805" w:rsidRPr="00374805">
        <w:rPr>
          <w:rFonts w:ascii="Times New Roman" w:hAnsi="Times New Roman" w:cs="Times New Roman"/>
          <w:sz w:val="24"/>
          <w:szCs w:val="24"/>
        </w:rPr>
        <w:t xml:space="preserve"> </w:t>
      </w:r>
      <w:proofErr w:type="spellStart"/>
      <w:r w:rsidR="00374805" w:rsidRPr="00374805">
        <w:rPr>
          <w:rFonts w:ascii="Times New Roman" w:hAnsi="Times New Roman" w:cs="Times New Roman"/>
          <w:sz w:val="24"/>
          <w:szCs w:val="24"/>
        </w:rPr>
        <w:t>Аутономне</w:t>
      </w:r>
      <w:proofErr w:type="spellEnd"/>
      <w:r w:rsidR="00374805" w:rsidRPr="00374805">
        <w:rPr>
          <w:rFonts w:ascii="Times New Roman" w:hAnsi="Times New Roman" w:cs="Times New Roman"/>
          <w:sz w:val="24"/>
          <w:szCs w:val="24"/>
        </w:rPr>
        <w:t xml:space="preserve"> </w:t>
      </w:r>
      <w:proofErr w:type="spellStart"/>
      <w:r w:rsidR="00374805" w:rsidRPr="00374805">
        <w:rPr>
          <w:rFonts w:ascii="Times New Roman" w:hAnsi="Times New Roman" w:cs="Times New Roman"/>
          <w:sz w:val="24"/>
          <w:szCs w:val="24"/>
        </w:rPr>
        <w:t>Покрајине</w:t>
      </w:r>
      <w:proofErr w:type="spellEnd"/>
      <w:r w:rsidR="00374805" w:rsidRPr="00374805">
        <w:rPr>
          <w:rFonts w:ascii="Times New Roman" w:hAnsi="Times New Roman" w:cs="Times New Roman"/>
          <w:sz w:val="24"/>
          <w:szCs w:val="24"/>
        </w:rPr>
        <w:t xml:space="preserve"> </w:t>
      </w:r>
      <w:proofErr w:type="spellStart"/>
      <w:r w:rsidR="00374805" w:rsidRPr="00374805">
        <w:rPr>
          <w:rFonts w:ascii="Times New Roman" w:hAnsi="Times New Roman" w:cs="Times New Roman"/>
          <w:sz w:val="24"/>
          <w:szCs w:val="24"/>
        </w:rPr>
        <w:t>Војводине</w:t>
      </w:r>
      <w:proofErr w:type="spellEnd"/>
      <w:r w:rsidR="00374805">
        <w:rPr>
          <w:rFonts w:ascii="Times New Roman" w:hAnsi="Times New Roman" w:cs="Times New Roman"/>
          <w:sz w:val="24"/>
          <w:szCs w:val="24"/>
          <w:lang w:val="sr-Cyrl-RS"/>
        </w:rPr>
        <w:t xml:space="preserve"> као представник предлагач</w:t>
      </w:r>
      <w:r w:rsidR="000B0705">
        <w:rPr>
          <w:rFonts w:ascii="Times New Roman" w:hAnsi="Times New Roman" w:cs="Times New Roman"/>
          <w:sz w:val="24"/>
          <w:szCs w:val="24"/>
          <w:lang w:val="sr-Cyrl-RS"/>
        </w:rPr>
        <w:t>а</w:t>
      </w:r>
      <w:r w:rsidR="00374805">
        <w:rPr>
          <w:rFonts w:ascii="Times New Roman" w:hAnsi="Times New Roman" w:cs="Times New Roman"/>
          <w:sz w:val="24"/>
          <w:szCs w:val="24"/>
          <w:lang w:val="sr-Cyrl-RS"/>
        </w:rPr>
        <w:t>,</w:t>
      </w:r>
      <w:r w:rsidR="00374805" w:rsidRPr="00374805">
        <w:rPr>
          <w:rFonts w:ascii="Times New Roman" w:hAnsi="Times New Roman" w:cs="Times New Roman"/>
          <w:sz w:val="24"/>
          <w:szCs w:val="24"/>
          <w:lang w:val="sr-Cyrl-RS"/>
        </w:rPr>
        <w:t xml:space="preserve"> захвалио се на позиву и истакао да се до </w:t>
      </w:r>
      <w:r w:rsidR="00374805" w:rsidRPr="00374805">
        <w:rPr>
          <w:rFonts w:ascii="Times New Roman" w:eastAsiaTheme="minorEastAsia" w:hAnsi="Times New Roman" w:cs="Times New Roman"/>
          <w:sz w:val="24"/>
          <w:szCs w:val="24"/>
          <w:lang w:val="sr-Cyrl-RS"/>
        </w:rPr>
        <w:t>Предлога</w:t>
      </w:r>
      <w:r w:rsidR="00374805" w:rsidRPr="002D2F5C">
        <w:rPr>
          <w:rFonts w:ascii="Times New Roman" w:eastAsiaTheme="minorEastAsia" w:hAnsi="Times New Roman" w:cs="Times New Roman"/>
          <w:sz w:val="24"/>
          <w:szCs w:val="24"/>
          <w:lang w:val="sr-Cyrl-RS"/>
        </w:rPr>
        <w:t xml:space="preserve"> одлуке о давању претходне сагласности на Предлог Статута Аутономне Покрајине Војводине</w:t>
      </w:r>
      <w:r w:rsidR="00374805" w:rsidRPr="00374805">
        <w:rPr>
          <w:rFonts w:ascii="Times New Roman" w:eastAsiaTheme="minorEastAsia" w:hAnsi="Times New Roman" w:cs="Times New Roman"/>
          <w:sz w:val="24"/>
          <w:szCs w:val="24"/>
          <w:lang w:val="sr-Cyrl-RS"/>
        </w:rPr>
        <w:t xml:space="preserve"> </w:t>
      </w:r>
      <w:r w:rsidR="00374805" w:rsidRPr="00374805">
        <w:rPr>
          <w:rFonts w:ascii="Times New Roman" w:eastAsiaTheme="minorEastAsia" w:hAnsi="Times New Roman" w:cs="Times New Roman"/>
          <w:sz w:val="24"/>
          <w:szCs w:val="24"/>
          <w:lang w:val="sr-Cyrl-RS"/>
        </w:rPr>
        <w:lastRenderedPageBreak/>
        <w:t>дошло 2/3 већином</w:t>
      </w:r>
      <w:r w:rsidR="006A5178">
        <w:rPr>
          <w:rFonts w:ascii="Times New Roman" w:eastAsiaTheme="minorEastAsia" w:hAnsi="Times New Roman" w:cs="Times New Roman"/>
          <w:sz w:val="24"/>
          <w:szCs w:val="24"/>
          <w:lang w:val="sr-Cyrl-RS"/>
        </w:rPr>
        <w:t xml:space="preserve"> гласова</w:t>
      </w:r>
      <w:bookmarkStart w:id="0" w:name="_GoBack"/>
      <w:bookmarkEnd w:id="0"/>
      <w:r w:rsidR="00374805" w:rsidRPr="00374805">
        <w:rPr>
          <w:rFonts w:ascii="Times New Roman" w:eastAsiaTheme="minorEastAsia" w:hAnsi="Times New Roman" w:cs="Times New Roman"/>
          <w:sz w:val="24"/>
          <w:szCs w:val="24"/>
          <w:lang w:val="sr-Cyrl-RS"/>
        </w:rPr>
        <w:t xml:space="preserve"> у Скупштини Аутономне Покрајине Војводине, која је била могућа сагласношћу како парламентарне већине тако и опозиције а формално-правно је поступак започет Одлуком Уставног суда, која је донета 5. децембра 2013. године, којом је Уставни суд оставио рок од шест месеци да се поступи по Одлуци.</w:t>
      </w:r>
    </w:p>
    <w:p w:rsidR="00374805" w:rsidRPr="00374805" w:rsidRDefault="00374805" w:rsidP="00374805">
      <w:pPr>
        <w:pStyle w:val="No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r>
      <w:r w:rsidRPr="00374805">
        <w:rPr>
          <w:rFonts w:ascii="Times New Roman" w:eastAsiaTheme="minorEastAsia" w:hAnsi="Times New Roman" w:cs="Times New Roman"/>
          <w:sz w:val="24"/>
          <w:szCs w:val="24"/>
          <w:lang w:val="sr-Cyrl-RS"/>
        </w:rPr>
        <w:t>У наставку излагања је истакао да се дошло до нацрта Одлуке око ког је постигнута широка сагласност која је резултирала утврђивањем Предлога одлуке на седници покрајинског парламента од 14. маја 2014. године. Као и да је убеђен да се поступило у складу са Одлуком Уставног суда, и да је текст Статута усклађен са интенцијама које су наведене у Одлуци Уставног суда Републике Србије.</w:t>
      </w:r>
    </w:p>
    <w:p w:rsidR="00C277E1" w:rsidRPr="00374805" w:rsidRDefault="00374805" w:rsidP="00374805">
      <w:pPr>
        <w:jc w:val="both"/>
        <w:rPr>
          <w:rFonts w:eastAsiaTheme="minorEastAsia"/>
          <w:lang w:val="sr-Cyrl-RS"/>
        </w:rPr>
      </w:pPr>
      <w:r>
        <w:rPr>
          <w:rFonts w:eastAsiaTheme="minorEastAsia"/>
          <w:lang w:val="sr-Cyrl-RS"/>
        </w:rPr>
        <w:tab/>
      </w:r>
      <w:r w:rsidRPr="00374805">
        <w:rPr>
          <w:rFonts w:eastAsiaTheme="minorEastAsia"/>
          <w:lang w:val="sr-Cyrl-RS"/>
        </w:rPr>
        <w:t>На крају излагања господин Иштван Пастор је замолио Одбор да заузме позитиван став по питању предл</w:t>
      </w:r>
      <w:r w:rsidR="000B0705">
        <w:rPr>
          <w:rFonts w:eastAsiaTheme="minorEastAsia"/>
          <w:lang w:val="sr-Cyrl-RS"/>
        </w:rPr>
        <w:t>ожене Одлуке.</w:t>
      </w:r>
    </w:p>
    <w:p w:rsidR="00C277E1" w:rsidRDefault="00C277E1" w:rsidP="00C277E1">
      <w:pPr>
        <w:pStyle w:val="NoSpacing"/>
        <w:ind w:firstLine="720"/>
        <w:jc w:val="both"/>
        <w:rPr>
          <w:rFonts w:ascii="Times New Roman" w:eastAsiaTheme="minorEastAsia" w:hAnsi="Times New Roman" w:cs="Times New Roman"/>
          <w:sz w:val="24"/>
          <w:szCs w:val="24"/>
          <w:lang w:val="sr-Cyrl-CS"/>
        </w:rPr>
      </w:pPr>
    </w:p>
    <w:p w:rsidR="000B0705" w:rsidRDefault="000B0705" w:rsidP="00C277E1">
      <w:pPr>
        <w:pStyle w:val="NoSpacing"/>
        <w:ind w:firstLine="720"/>
        <w:jc w:val="both"/>
        <w:rPr>
          <w:rFonts w:ascii="Times New Roman" w:eastAsiaTheme="minorEastAsia" w:hAnsi="Times New Roman" w:cs="Times New Roman"/>
          <w:sz w:val="24"/>
          <w:szCs w:val="24"/>
          <w:lang w:val="sr-Cyrl-CS"/>
        </w:rPr>
      </w:pPr>
    </w:p>
    <w:p w:rsidR="00C277E1" w:rsidRDefault="00C277E1" w:rsidP="00C277E1">
      <w:pPr>
        <w:pStyle w:val="NoSpacing"/>
        <w:jc w:val="both"/>
        <w:rPr>
          <w:rFonts w:ascii="Times New Roman" w:eastAsiaTheme="minorEastAsia" w:hAnsi="Times New Roman" w:cs="Times New Roman"/>
          <w:sz w:val="24"/>
          <w:szCs w:val="24"/>
          <w:lang w:val="sr-Cyrl-RS"/>
        </w:rPr>
      </w:pPr>
      <w:r>
        <w:rPr>
          <w:lang w:val="sr-Cyrl-RS"/>
        </w:rPr>
        <w:tab/>
      </w:r>
      <w:r w:rsidRPr="002D2F5C">
        <w:rPr>
          <w:rFonts w:ascii="Times New Roman" w:hAnsi="Times New Roman" w:cs="Times New Roman"/>
          <w:sz w:val="24"/>
          <w:szCs w:val="24"/>
          <w:u w:val="single"/>
          <w:lang w:val="sr-Cyrl-RS"/>
        </w:rPr>
        <w:t>Прва тачка дневног реда.</w:t>
      </w:r>
      <w:r w:rsidRPr="002D2F5C">
        <w:rPr>
          <w:rFonts w:ascii="Times New Roman" w:hAnsi="Times New Roman" w:cs="Times New Roman"/>
          <w:sz w:val="24"/>
          <w:szCs w:val="24"/>
          <w:lang w:val="sr-Cyrl-RS"/>
        </w:rPr>
        <w:t xml:space="preserve"> </w:t>
      </w:r>
      <w:r w:rsidR="002D2F5C" w:rsidRPr="002D2F5C">
        <w:rPr>
          <w:rFonts w:ascii="Times New Roman" w:eastAsiaTheme="minorEastAsia" w:hAnsi="Times New Roman" w:cs="Times New Roman"/>
          <w:sz w:val="24"/>
          <w:szCs w:val="24"/>
          <w:lang w:val="sr-Cyrl-RS"/>
        </w:rPr>
        <w:t>Разматрање Предлога Статута Аутономне Покрајине Војводине са Предлогом одлуке о давању претходне сагласности на Предлог Статута Аутономне Покрајине Војводине, који је поднела Скупштина Аутономне Покрајине Војводине.</w:t>
      </w:r>
    </w:p>
    <w:p w:rsidR="00374805" w:rsidRDefault="00374805" w:rsidP="000B0705">
      <w:pPr>
        <w:pStyle w:val="NoSpacing"/>
        <w:jc w:val="both"/>
        <w:rPr>
          <w:lang w:val="sr-Cyrl-RS"/>
        </w:rPr>
      </w:pPr>
    </w:p>
    <w:p w:rsidR="00374805" w:rsidRPr="00374805" w:rsidRDefault="00374805" w:rsidP="00374805">
      <w:pPr>
        <w:ind w:firstLine="720"/>
        <w:jc w:val="both"/>
        <w:rPr>
          <w:lang w:val="sr-Cyrl-RS"/>
        </w:rPr>
      </w:pPr>
      <w:r w:rsidRPr="00374805">
        <w:rPr>
          <w:lang w:val="sr-Cyrl-CS"/>
        </w:rPr>
        <w:t>Одбор је</w:t>
      </w:r>
      <w:r w:rsidRPr="00374805">
        <w:rPr>
          <w:lang w:val="sr-Cyrl-RS"/>
        </w:rPr>
        <w:t xml:space="preserve"> размотрио Предлог Статута Аутономне Покрајине Војводине са Предлогом одлуке о давању претходне сагласности на Предлог Статута Аутономне Покрајине Војводине, који је поднела Скупштина Аутономне Покрајине Војводине, сматра да су у складу са Уставом и правним системом</w:t>
      </w:r>
      <w:r w:rsidRPr="00374805">
        <w:rPr>
          <w:bCs/>
          <w:lang w:val="sr-Cyrl-RS"/>
        </w:rPr>
        <w:t xml:space="preserve"> </w:t>
      </w:r>
      <w:r w:rsidRPr="00374805">
        <w:rPr>
          <w:lang w:val="sr-Cyrl-RS"/>
        </w:rPr>
        <w:t xml:space="preserve">и одлучио је да предложи Народној скупштини да </w:t>
      </w:r>
      <w:r w:rsidRPr="00374805">
        <w:rPr>
          <w:lang w:val="sr-Cyrl-CS"/>
        </w:rPr>
        <w:t xml:space="preserve">прихвати </w:t>
      </w:r>
      <w:r w:rsidRPr="00374805">
        <w:rPr>
          <w:lang w:val="sr-Cyrl-RS"/>
        </w:rPr>
        <w:t>Предлог одлуке о давању претходне сагласности на Предлог Статута Аутономне Покрајине Војводине.</w:t>
      </w:r>
    </w:p>
    <w:p w:rsidR="00C277E1" w:rsidRDefault="00C277E1" w:rsidP="00C277E1">
      <w:pPr>
        <w:jc w:val="both"/>
        <w:rPr>
          <w:rFonts w:eastAsiaTheme="minorHAnsi"/>
          <w:lang w:val="sr-Cyrl-RS"/>
        </w:rPr>
      </w:pPr>
    </w:p>
    <w:p w:rsidR="00C277E1" w:rsidRDefault="00C277E1" w:rsidP="00C277E1">
      <w:pPr>
        <w:ind w:firstLine="720"/>
        <w:jc w:val="both"/>
        <w:rPr>
          <w:rFonts w:eastAsiaTheme="minorHAnsi"/>
          <w:lang w:val="en-US"/>
        </w:rPr>
      </w:pPr>
      <w:r>
        <w:rPr>
          <w:rFonts w:eastAsiaTheme="minorHAnsi"/>
          <w:lang w:val="sr-Cyrl-RS"/>
        </w:rPr>
        <w:t>Одбор је одлуку донео једногласно.</w:t>
      </w:r>
    </w:p>
    <w:p w:rsidR="00C277E1" w:rsidRDefault="00C277E1" w:rsidP="00C277E1">
      <w:pPr>
        <w:ind w:firstLine="720"/>
        <w:jc w:val="both"/>
        <w:rPr>
          <w:rFonts w:eastAsiaTheme="minorHAnsi"/>
          <w:lang w:val="en-US"/>
        </w:rPr>
      </w:pPr>
    </w:p>
    <w:p w:rsidR="00C277E1" w:rsidRDefault="00C277E1" w:rsidP="00C277E1">
      <w:pPr>
        <w:ind w:firstLine="720"/>
        <w:jc w:val="both"/>
        <w:rPr>
          <w:rFonts w:eastAsiaTheme="minorHAnsi"/>
          <w:lang w:val="sr-Cyrl-RS"/>
        </w:rPr>
      </w:pPr>
      <w:r>
        <w:rPr>
          <w:rFonts w:eastAsiaTheme="minorHAnsi"/>
          <w:lang w:val="sr-Cyrl-RS"/>
        </w:rPr>
        <w:t>За известиоца Одбора на седници Народне скупштине одређен је председник Одбора.</w:t>
      </w:r>
    </w:p>
    <w:p w:rsidR="00C277E1" w:rsidRDefault="00C277E1" w:rsidP="00C277E1">
      <w:pPr>
        <w:jc w:val="both"/>
        <w:rPr>
          <w:rFonts w:eastAsiaTheme="minorHAnsi" w:cstheme="minorBidi"/>
          <w:szCs w:val="22"/>
          <w:lang w:val="sr-Cyrl-RS"/>
        </w:rPr>
      </w:pPr>
    </w:p>
    <w:p w:rsidR="00C277E1" w:rsidRDefault="00C277E1" w:rsidP="00C277E1">
      <w:pPr>
        <w:ind w:firstLine="720"/>
        <w:jc w:val="both"/>
        <w:rPr>
          <w:lang w:val="sr-Cyrl-CS"/>
        </w:rPr>
      </w:pPr>
      <w:r>
        <w:rPr>
          <w:lang w:val="sr-Cyrl-CS"/>
        </w:rPr>
        <w:t xml:space="preserve">Седница је завршена у </w:t>
      </w:r>
      <w:r>
        <w:rPr>
          <w:lang w:val="sr-Cyrl-RS"/>
        </w:rPr>
        <w:t>09.10</w:t>
      </w:r>
      <w:r>
        <w:rPr>
          <w:lang w:val="sr-Cyrl-CS"/>
        </w:rPr>
        <w:t xml:space="preserve"> часова.</w:t>
      </w:r>
    </w:p>
    <w:p w:rsidR="00C277E1" w:rsidRDefault="00C277E1" w:rsidP="00C277E1">
      <w:pPr>
        <w:jc w:val="both"/>
        <w:rPr>
          <w:lang w:val="sr-Cyrl-RS"/>
        </w:rPr>
      </w:pPr>
    </w:p>
    <w:p w:rsidR="00C277E1" w:rsidRDefault="00C277E1" w:rsidP="00C277E1">
      <w:pPr>
        <w:jc w:val="both"/>
        <w:rPr>
          <w:lang w:val="en-US"/>
        </w:rPr>
      </w:pPr>
      <w:r>
        <w:rPr>
          <w:lang w:val="en-US"/>
        </w:rPr>
        <w:tab/>
      </w:r>
      <w:r>
        <w:rPr>
          <w:lang w:val="sr-Cyrl-RS"/>
        </w:rPr>
        <w:t>С</w:t>
      </w:r>
      <w:r>
        <w:rPr>
          <w:lang w:val="sr-Cyrl-CS"/>
        </w:rPr>
        <w:t>аставни део овог записника чине стенографске белешке.</w:t>
      </w:r>
    </w:p>
    <w:p w:rsidR="00C277E1" w:rsidRDefault="00C277E1" w:rsidP="00C277E1">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C277E1" w:rsidRDefault="00C277E1" w:rsidP="00C277E1">
      <w:pPr>
        <w:rPr>
          <w:lang w:val="sr-Cyrl-RS"/>
        </w:rPr>
      </w:pPr>
    </w:p>
    <w:p w:rsidR="00C277E1" w:rsidRDefault="00C277E1" w:rsidP="00C277E1">
      <w:pPr>
        <w:rPr>
          <w:lang w:val="sr-Cyrl-RS"/>
        </w:rPr>
      </w:pPr>
    </w:p>
    <w:p w:rsidR="00C277E1" w:rsidRDefault="00C277E1" w:rsidP="00C277E1">
      <w:pPr>
        <w:rPr>
          <w:lang w:val="sr-Cyrl-RS"/>
        </w:rPr>
      </w:pPr>
    </w:p>
    <w:p w:rsidR="00C277E1" w:rsidRDefault="00C277E1" w:rsidP="00C277E1">
      <w:pPr>
        <w:pStyle w:val="NoSpacing"/>
        <w:ind w:left="-90" w:right="-90" w:firstLine="180"/>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СЕКРЕТАР                                                                                                 </w:t>
      </w:r>
      <w:r>
        <w:rPr>
          <w:rFonts w:ascii="Times New Roman" w:hAnsi="Times New Roman" w:cs="Times New Roman"/>
          <w:sz w:val="24"/>
          <w:szCs w:val="24"/>
        </w:rPr>
        <w:t>ПРЕДСЕДНИК</w:t>
      </w:r>
    </w:p>
    <w:p w:rsidR="00C277E1" w:rsidRDefault="00C277E1" w:rsidP="00C277E1">
      <w:pPr>
        <w:pStyle w:val="NoSpacing"/>
        <w:jc w:val="right"/>
        <w:rPr>
          <w:rFonts w:ascii="Times New Roman" w:hAnsi="Times New Roman" w:cs="Times New Roman"/>
        </w:rPr>
      </w:pPr>
    </w:p>
    <w:p w:rsidR="00C277E1" w:rsidRDefault="00C277E1" w:rsidP="00C277E1">
      <w:pPr>
        <w:pStyle w:val="NoSpacing"/>
        <w:rPr>
          <w:rFonts w:ascii="Times New Roman" w:hAnsi="Times New Roman" w:cs="Times New Roman"/>
          <w:lang w:val="sr-Cyrl-CS"/>
        </w:rPr>
      </w:pPr>
      <w:r>
        <w:rPr>
          <w:rFonts w:ascii="Times New Roman" w:hAnsi="Times New Roman" w:cs="Times New Roman"/>
          <w:lang w:val="sr-Cyrl-CS"/>
        </w:rPr>
        <w:t>др Радоје Церовић</w:t>
      </w:r>
      <w:r>
        <w:rPr>
          <w:rFonts w:ascii="Times New Roman" w:hAnsi="Times New Roman" w:cs="Times New Roman"/>
        </w:rPr>
        <w:t xml:space="preserve">                                       </w:t>
      </w:r>
      <w:r>
        <w:rPr>
          <w:rFonts w:ascii="Times New Roman" w:hAnsi="Times New Roman" w:cs="Times New Roman"/>
          <w:lang w:val="sr-Cyrl-CS"/>
        </w:rPr>
        <w:t xml:space="preserve">                                                  др Александар Мартиновић</w:t>
      </w:r>
      <w:r>
        <w:rPr>
          <w:rFonts w:ascii="Times New Roman" w:hAnsi="Times New Roman" w:cs="Times New Roman"/>
        </w:rPr>
        <w:t xml:space="preserve">                                                               </w:t>
      </w:r>
    </w:p>
    <w:p w:rsidR="00C277E1" w:rsidRDefault="00C277E1" w:rsidP="00C277E1">
      <w:pPr>
        <w:pStyle w:val="NoSpacing"/>
        <w:rPr>
          <w:rFonts w:ascii="Times New Roman" w:hAnsi="Times New Roman" w:cs="Times New Roman"/>
        </w:rPr>
      </w:pPr>
    </w:p>
    <w:p w:rsidR="00C277E1" w:rsidRDefault="00C277E1" w:rsidP="00C277E1">
      <w:pPr>
        <w:rPr>
          <w:lang w:val="sr-Cyrl-RS"/>
        </w:rPr>
      </w:pPr>
    </w:p>
    <w:p w:rsidR="00C277E1" w:rsidRDefault="00C277E1" w:rsidP="00C277E1">
      <w:pPr>
        <w:rPr>
          <w:lang w:val="sr-Latn-RS"/>
        </w:rPr>
      </w:pPr>
    </w:p>
    <w:p w:rsidR="00C277E1" w:rsidRDefault="00C277E1" w:rsidP="00C277E1">
      <w:pPr>
        <w:rPr>
          <w:lang w:val="sr-Cyrl-RS"/>
        </w:rPr>
      </w:pPr>
    </w:p>
    <w:p w:rsidR="00264D65" w:rsidRPr="00C277E1" w:rsidRDefault="00264D65">
      <w:pPr>
        <w:rPr>
          <w:lang w:val="sr-Cyrl-RS"/>
        </w:rPr>
      </w:pPr>
    </w:p>
    <w:sectPr w:rsidR="00264D65" w:rsidRPr="00C277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2FF5"/>
    <w:multiLevelType w:val="hybridMultilevel"/>
    <w:tmpl w:val="EA683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E1"/>
    <w:rsid w:val="000B0705"/>
    <w:rsid w:val="001D68A0"/>
    <w:rsid w:val="00264D65"/>
    <w:rsid w:val="002D2F5C"/>
    <w:rsid w:val="00374805"/>
    <w:rsid w:val="006A5178"/>
    <w:rsid w:val="007D05C1"/>
    <w:rsid w:val="00C277E1"/>
    <w:rsid w:val="00D4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E1"/>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7E1"/>
    <w:pPr>
      <w:spacing w:after="0" w:line="240" w:lineRule="auto"/>
    </w:pPr>
    <w:rPr>
      <w:rFonts w:asciiTheme="minorHAnsi" w:hAnsiTheme="minorHAnsi"/>
      <w:sz w:val="22"/>
    </w:rPr>
  </w:style>
  <w:style w:type="paragraph" w:styleId="ListParagraph">
    <w:name w:val="List Paragraph"/>
    <w:basedOn w:val="Normal"/>
    <w:uiPriority w:val="34"/>
    <w:qFormat/>
    <w:rsid w:val="00C277E1"/>
    <w:pPr>
      <w:ind w:left="720"/>
    </w:pPr>
    <w:rPr>
      <w:rFonts w:ascii="Calibri" w:eastAsiaTheme="minorHAns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E1"/>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7E1"/>
    <w:pPr>
      <w:spacing w:after="0" w:line="240" w:lineRule="auto"/>
    </w:pPr>
    <w:rPr>
      <w:rFonts w:asciiTheme="minorHAnsi" w:hAnsiTheme="minorHAnsi"/>
      <w:sz w:val="22"/>
    </w:rPr>
  </w:style>
  <w:style w:type="paragraph" w:styleId="ListParagraph">
    <w:name w:val="List Paragraph"/>
    <w:basedOn w:val="Normal"/>
    <w:uiPriority w:val="34"/>
    <w:qFormat/>
    <w:rsid w:val="00C277E1"/>
    <w:pPr>
      <w:ind w:left="720"/>
    </w:pPr>
    <w:rPr>
      <w:rFonts w:ascii="Calibri" w:eastAsiaTheme="minorHAns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0747">
      <w:bodyDiv w:val="1"/>
      <w:marLeft w:val="0"/>
      <w:marRight w:val="0"/>
      <w:marTop w:val="0"/>
      <w:marBottom w:val="0"/>
      <w:divBdr>
        <w:top w:val="none" w:sz="0" w:space="0" w:color="auto"/>
        <w:left w:val="none" w:sz="0" w:space="0" w:color="auto"/>
        <w:bottom w:val="none" w:sz="0" w:space="0" w:color="auto"/>
        <w:right w:val="none" w:sz="0" w:space="0" w:color="auto"/>
      </w:divBdr>
    </w:div>
    <w:div w:id="9957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3</cp:revision>
  <dcterms:created xsi:type="dcterms:W3CDTF">2014-05-22T07:47:00Z</dcterms:created>
  <dcterms:modified xsi:type="dcterms:W3CDTF">2014-05-23T08:04:00Z</dcterms:modified>
</cp:coreProperties>
</file>